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sz w:val="28"/>
        </w:rPr>
      </w:pPr>
      <w:bookmarkStart w:id="0" w:name="_GoBack"/>
      <w:bookmarkEnd w:id="0"/>
      <w:r>
        <w:rPr>
          <w:rFonts w:hint="eastAsia" w:eastAsia="宋体"/>
          <w:sz w:val="28"/>
        </w:rPr>
        <w:t>2</w:t>
      </w:r>
      <w:r>
        <w:rPr>
          <w:rFonts w:eastAsia="宋体"/>
          <w:sz w:val="28"/>
        </w:rPr>
        <w:t>02</w:t>
      </w:r>
      <w:r>
        <w:rPr>
          <w:rFonts w:hint="eastAsia" w:eastAsia="宋体"/>
          <w:sz w:val="28"/>
        </w:rPr>
        <w:t>4</w:t>
      </w:r>
      <w:r>
        <w:rPr>
          <w:rFonts w:hint="eastAsia" w:ascii="黑体" w:hAnsi="黑体" w:eastAsia="黑体"/>
          <w:sz w:val="28"/>
        </w:rPr>
        <w:t>年度港澳台侨奖学金申请操作说明</w:t>
      </w:r>
    </w:p>
    <w:p>
      <w:pPr>
        <w:jc w:val="center"/>
        <w:rPr>
          <w:rFonts w:eastAsia="宋体"/>
        </w:rPr>
      </w:pPr>
    </w:p>
    <w:p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FF0000"/>
          <w:sz w:val="24"/>
          <w:szCs w:val="28"/>
        </w:rPr>
        <w:t>网址链接</w:t>
      </w:r>
      <w:r>
        <w:rPr>
          <w:rFonts w:eastAsia="宋体"/>
        </w:rPr>
        <w:br w:type="textWrapping"/>
      </w:r>
      <w:r>
        <w:rPr>
          <w:rFonts w:hint="eastAsia" w:eastAsia="宋体"/>
        </w:rPr>
        <w:t>【港澳学生申请表：</w:t>
      </w:r>
      <w:r>
        <w:fldChar w:fldCharType="begin"/>
      </w:r>
      <w:r>
        <w:instrText xml:space="preserve"> HYPERLINK "https://ssc.sjtu.edu.cn/f/1d270618" </w:instrText>
      </w:r>
      <w:r>
        <w:fldChar w:fldCharType="separate"/>
      </w:r>
      <w:r>
        <w:rPr>
          <w:rStyle w:val="7"/>
          <w:rFonts w:eastAsia="宋体"/>
        </w:rPr>
        <w:t>https://ssc.sjtu.edu.cn/f/1d270618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</w:p>
    <w:p>
      <w:pPr>
        <w:jc w:val="left"/>
        <w:rPr>
          <w:rFonts w:eastAsia="宋体"/>
        </w:rPr>
      </w:pPr>
      <w:r>
        <w:rPr>
          <w:rFonts w:hint="eastAsia" w:eastAsia="宋体"/>
        </w:rPr>
        <w:t>【台湾学生申请表：</w:t>
      </w:r>
      <w:r>
        <w:fldChar w:fldCharType="begin"/>
      </w:r>
      <w:r>
        <w:instrText xml:space="preserve"> HYPERLINK "https://ssc.sjtu.edu.cn/f/6aa78eb0" </w:instrText>
      </w:r>
      <w:r>
        <w:fldChar w:fldCharType="separate"/>
      </w:r>
      <w:r>
        <w:rPr>
          <w:rStyle w:val="7"/>
          <w:rFonts w:eastAsia="宋体"/>
        </w:rPr>
        <w:t>https://ssc.sjtu.edu.cn/f/6aa78eb0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  <w:r>
        <w:rPr>
          <w:rFonts w:eastAsia="宋体"/>
        </w:rPr>
        <w:br w:type="textWrapping"/>
      </w:r>
      <w:r>
        <w:rPr>
          <w:rFonts w:hint="eastAsia" w:eastAsia="宋体"/>
        </w:rPr>
        <w:t>【学生查看申请进度及打印-港澳：</w:t>
      </w:r>
      <w:r>
        <w:fldChar w:fldCharType="begin"/>
      </w:r>
      <w:r>
        <w:instrText xml:space="preserve"> HYPERLINK "https://ssc.sjtu.edu.cn/app/1d270618/list/7" </w:instrText>
      </w:r>
      <w:r>
        <w:fldChar w:fldCharType="separate"/>
      </w:r>
      <w:r>
        <w:rPr>
          <w:rStyle w:val="7"/>
          <w:rFonts w:eastAsia="宋体"/>
        </w:rPr>
        <w:t>https://ssc.sjtu.edu.cn/app/1d270618/list/7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</w:p>
    <w:p>
      <w:pPr>
        <w:jc w:val="left"/>
        <w:rPr>
          <w:rFonts w:hint="eastAsia" w:eastAsia="宋体"/>
        </w:rPr>
      </w:pPr>
      <w:r>
        <w:rPr>
          <w:rFonts w:hint="eastAsia" w:eastAsia="宋体"/>
        </w:rPr>
        <w:t>【学生查看申请进度及打印-台湾：</w:t>
      </w:r>
      <w:r>
        <w:fldChar w:fldCharType="begin"/>
      </w:r>
      <w:r>
        <w:instrText xml:space="preserve"> HYPERLINK "https://ssc.sjtu.edu.cn/app/6aa78eb0/list/7" </w:instrText>
      </w:r>
      <w:r>
        <w:fldChar w:fldCharType="separate"/>
      </w:r>
      <w:r>
        <w:rPr>
          <w:rStyle w:val="7"/>
          <w:rFonts w:eastAsia="宋体"/>
        </w:rPr>
        <w:t>https://ssc.sjtu.edu.cn/app/6aa78eb0/list/7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</w:p>
    <w:p>
      <w:pPr>
        <w:jc w:val="left"/>
        <w:rPr>
          <w:rFonts w:eastAsia="宋体"/>
        </w:rPr>
      </w:pPr>
      <w:r>
        <w:rPr>
          <w:rFonts w:hint="eastAsia" w:eastAsia="宋体"/>
        </w:rPr>
        <w:t>【院系审核地址-港澳：</w:t>
      </w:r>
      <w:r>
        <w:fldChar w:fldCharType="begin"/>
      </w:r>
      <w:r>
        <w:instrText xml:space="preserve"> HYPERLINK "https://ssc.sjtu.edu.cn/app/1d270618/list/1" </w:instrText>
      </w:r>
      <w:r>
        <w:fldChar w:fldCharType="separate"/>
      </w:r>
      <w:r>
        <w:rPr>
          <w:rStyle w:val="7"/>
          <w:rFonts w:eastAsia="宋体"/>
        </w:rPr>
        <w:t>https://ssc.sjtu.edu.cn/app/1d270618/list/1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</w:p>
    <w:p>
      <w:pPr>
        <w:jc w:val="left"/>
        <w:rPr>
          <w:rFonts w:eastAsia="宋体"/>
        </w:rPr>
      </w:pPr>
      <w:r>
        <w:rPr>
          <w:rFonts w:hint="eastAsia" w:eastAsia="宋体"/>
        </w:rPr>
        <w:t>【院系审核地址-台湾：</w:t>
      </w:r>
      <w:r>
        <w:fldChar w:fldCharType="begin"/>
      </w:r>
      <w:r>
        <w:instrText xml:space="preserve"> HYPERLINK "https://ssc.sjtu.edu.cn/app/6aa78eb0/list/1" </w:instrText>
      </w:r>
      <w:r>
        <w:fldChar w:fldCharType="separate"/>
      </w:r>
      <w:r>
        <w:rPr>
          <w:rStyle w:val="7"/>
          <w:rFonts w:eastAsia="宋体"/>
        </w:rPr>
        <w:t>https://ssc.sjtu.edu.cn/app/6aa78eb0/list/1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 xml:space="preserve"> 】</w:t>
      </w:r>
    </w:p>
    <w:p>
      <w:pPr>
        <w:jc w:val="left"/>
        <w:rPr>
          <w:rFonts w:hint="eastAsia" w:ascii="黑体" w:hAnsi="黑体" w:eastAsia="黑体"/>
          <w:bCs/>
          <w:color w:val="FF0000"/>
          <w:sz w:val="24"/>
          <w:szCs w:val="28"/>
        </w:rPr>
      </w:pPr>
      <w:r>
        <w:rPr>
          <w:rFonts w:hint="eastAsia" w:ascii="黑体" w:hAnsi="黑体" w:eastAsia="黑体"/>
          <w:bCs/>
          <w:color w:val="FF0000"/>
          <w:sz w:val="24"/>
          <w:szCs w:val="28"/>
        </w:rPr>
        <w:t>学生自主申请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eastAsia="宋体"/>
          <w:b/>
        </w:rPr>
      </w:pPr>
      <w:r>
        <w:rPr>
          <w:rFonts w:hint="eastAsia" w:eastAsia="宋体"/>
          <w:b/>
        </w:rPr>
        <w:t>学生填写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1.打开对应的申请表链接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（港澳：</w:t>
      </w:r>
      <w:r>
        <w:fldChar w:fldCharType="begin"/>
      </w:r>
      <w:r>
        <w:instrText xml:space="preserve"> HYPERLINK "https://ssc.sjtu.edu.cn/f/1d270618" </w:instrText>
      </w:r>
      <w:r>
        <w:fldChar w:fldCharType="separate"/>
      </w:r>
      <w:r>
        <w:rPr>
          <w:rStyle w:val="7"/>
          <w:rFonts w:eastAsia="宋体"/>
        </w:rPr>
        <w:t>https://ssc.sjtu.edu.cn/f/1d270618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>；台湾：</w:t>
      </w:r>
      <w:r>
        <w:fldChar w:fldCharType="begin"/>
      </w:r>
      <w:r>
        <w:instrText xml:space="preserve"> HYPERLINK "https://ssc.sjtu.edu.cn/f/6aa78eb0" </w:instrText>
      </w:r>
      <w:r>
        <w:fldChar w:fldCharType="separate"/>
      </w:r>
      <w:r>
        <w:rPr>
          <w:rStyle w:val="7"/>
          <w:rFonts w:eastAsia="宋体"/>
        </w:rPr>
        <w:t>https://ssc.sjtu.edu.cn/f/6aa78eb0</w:t>
      </w:r>
      <w:r>
        <w:rPr>
          <w:rStyle w:val="7"/>
          <w:rFonts w:eastAsia="宋体"/>
        </w:rPr>
        <w:fldChar w:fldCharType="end"/>
      </w:r>
      <w:r>
        <w:rPr>
          <w:rFonts w:hint="eastAsia" w:eastAsia="宋体"/>
        </w:rPr>
        <w:t>）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2.登陆Jaccount进入填写界面，如下图。使用</w:t>
      </w:r>
      <w:r>
        <w:rPr>
          <w:rFonts w:hint="eastAsia" w:eastAsia="宋体"/>
          <w:b/>
          <w:bCs/>
        </w:rPr>
        <w:t>简体中文</w:t>
      </w:r>
      <w:r>
        <w:rPr>
          <w:rFonts w:hint="eastAsia" w:eastAsia="宋体"/>
        </w:rPr>
        <w:t>如实填写各项内容，在【证明材料】处上传获奖证明、论文等科研成果相关证明。注意尽量一次性填写完毕后提交，暂存可能会丢失信息。下图以港澳奖学金为例：</w:t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2743200"/>
            <wp:effectExtent l="0" t="0" r="2540" b="0"/>
            <wp:docPr id="323322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2278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432"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2645410"/>
            <wp:effectExtent l="0" t="0" r="2540" b="2540"/>
            <wp:docPr id="1494266020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66020" name="图片 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left="432" w:firstLine="0" w:firstLineChars="0"/>
        <w:jc w:val="center"/>
        <w:rPr>
          <w:rFonts w:eastAsia="宋体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eastAsia="宋体"/>
          <w:b/>
        </w:rPr>
      </w:pPr>
      <w:r>
        <w:rPr>
          <w:rFonts w:hint="eastAsia" w:eastAsia="宋体"/>
          <w:b/>
        </w:rPr>
        <w:t>打印申请表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打开对应的【学生查看申请进度及打印】链接。找到自己的申请记录并点击，然后点击右下角···标志打印，选择《港澳及华侨学生奖学金申请表》或《台湾学生奖学金申请表》即可下载申请表P</w:t>
      </w:r>
      <w:r>
        <w:rPr>
          <w:rFonts w:eastAsia="宋体"/>
        </w:rPr>
        <w:t>DF</w:t>
      </w:r>
      <w:r>
        <w:rPr>
          <w:rFonts w:hint="eastAsia" w:eastAsia="宋体"/>
        </w:rPr>
        <w:t>版本，打印签字后提交申请表至院系。</w:t>
      </w:r>
    </w:p>
    <w:p>
      <w:pPr>
        <w:jc w:val="left"/>
        <w:rPr>
          <w:rFonts w:hint="eastAsia" w:eastAsia="宋体"/>
          <w:b/>
          <w:bCs/>
          <w:sz w:val="24"/>
          <w:szCs w:val="28"/>
        </w:rPr>
      </w:pPr>
      <w:r>
        <w:rPr>
          <w:rFonts w:hint="eastAsia" w:eastAsia="宋体"/>
          <w:b/>
          <w:bCs/>
          <w:sz w:val="24"/>
          <w:szCs w:val="28"/>
        </w:rPr>
        <w:t>以港澳及华侨学生奖学金为例：</w:t>
      </w:r>
    </w:p>
    <w:p>
      <w:pPr>
        <w:pStyle w:val="8"/>
        <w:ind w:firstLine="0" w:firstLineChars="0"/>
        <w:jc w:val="center"/>
        <w:rPr>
          <w:rFonts w:eastAsia="宋体"/>
        </w:rPr>
      </w:pPr>
      <w:r>
        <w:drawing>
          <wp:inline distT="0" distB="0" distL="0" distR="0">
            <wp:extent cx="5274310" cy="3055620"/>
            <wp:effectExtent l="0" t="0" r="2540" b="0"/>
            <wp:docPr id="538753403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53403" name="图片 1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jc w:val="left"/>
        <w:rPr>
          <w:rFonts w:eastAsia="宋体"/>
        </w:rPr>
      </w:pPr>
    </w:p>
    <w:p>
      <w:pPr>
        <w:pStyle w:val="8"/>
        <w:ind w:firstLine="0" w:firstLineChars="0"/>
        <w:jc w:val="center"/>
        <w:rPr>
          <w:rFonts w:eastAsia="宋体"/>
        </w:rPr>
      </w:pPr>
    </w:p>
    <w:p>
      <w:pPr>
        <w:jc w:val="left"/>
        <w:rPr>
          <w:rFonts w:ascii="黑体" w:hAnsi="黑体" w:eastAsia="黑体"/>
          <w:bCs/>
          <w:color w:val="FF0000"/>
          <w:sz w:val="24"/>
          <w:szCs w:val="28"/>
        </w:rPr>
      </w:pPr>
      <w:r>
        <w:rPr>
          <w:rFonts w:hint="eastAsia" w:ascii="黑体" w:hAnsi="黑体" w:eastAsia="黑体"/>
          <w:bCs/>
          <w:color w:val="FF0000"/>
          <w:sz w:val="24"/>
          <w:szCs w:val="28"/>
        </w:rPr>
        <w:t>学院审核管理</w:t>
      </w:r>
    </w:p>
    <w:p>
      <w:pPr>
        <w:jc w:val="left"/>
        <w:rPr>
          <w:rFonts w:hint="eastAsia" w:ascii="黑体" w:hAnsi="黑体" w:eastAsia="黑体"/>
          <w:bCs/>
          <w:color w:val="FF0000"/>
          <w:sz w:val="24"/>
          <w:szCs w:val="28"/>
        </w:rPr>
      </w:pPr>
      <w:r>
        <w:rPr>
          <w:rFonts w:hint="eastAsia" w:ascii="黑体" w:hAnsi="黑体" w:eastAsia="黑体"/>
          <w:bCs/>
          <w:color w:val="FF0000"/>
          <w:sz w:val="24"/>
          <w:szCs w:val="28"/>
        </w:rPr>
        <w:t>注：本年度港澳及华侨奖学金和台湾奖学金分为两个ssc应用，请学院老师务必进入对应的ssc应用进行审核。</w:t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</w:rPr>
      </w:pPr>
      <w:r>
        <w:rPr>
          <w:rFonts w:hint="eastAsia" w:eastAsia="宋体"/>
          <w:b/>
        </w:rPr>
        <w:t>院系审核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打开</w:t>
      </w:r>
      <w:r>
        <w:rPr>
          <w:rFonts w:hint="eastAsia" w:eastAsia="宋体"/>
          <w:b/>
          <w:bCs/>
        </w:rPr>
        <w:t>对应的院系审核地址</w:t>
      </w:r>
      <w:r>
        <w:rPr>
          <w:rFonts w:hint="eastAsia" w:eastAsia="宋体"/>
        </w:rPr>
        <w:t>，可在待办事项中查看本学院学生申请，筛选【当前流程状态】为“院系审批”、【年度】为“2</w:t>
      </w:r>
      <w:r>
        <w:rPr>
          <w:rFonts w:eastAsia="宋体"/>
        </w:rPr>
        <w:t>02</w:t>
      </w:r>
      <w:r>
        <w:rPr>
          <w:rFonts w:hint="eastAsia" w:eastAsia="宋体"/>
        </w:rPr>
        <w:t>4”的申请。以</w:t>
      </w:r>
      <w:r>
        <w:rPr>
          <w:rFonts w:hint="eastAsia" w:eastAsia="宋体"/>
          <w:b/>
          <w:bCs/>
        </w:rPr>
        <w:t>台湾奖学金</w:t>
      </w:r>
      <w:r>
        <w:rPr>
          <w:rFonts w:hint="eastAsia" w:eastAsia="宋体"/>
        </w:rPr>
        <w:t>为例：</w:t>
      </w:r>
    </w:p>
    <w:p>
      <w:pPr>
        <w:jc w:val="left"/>
        <w:rPr>
          <w:rFonts w:eastAsia="宋体"/>
        </w:rPr>
      </w:pPr>
      <w:r>
        <w:drawing>
          <wp:inline distT="0" distB="0" distL="0" distR="0">
            <wp:extent cx="5274310" cy="2319655"/>
            <wp:effectExtent l="0" t="0" r="2540" b="4445"/>
            <wp:docPr id="22392926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2926" name="图片 1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点击打开申请后，可查看该生的申请资料和提交的附件证明材料，核对证明材料后，经院系评审综合确定推荐等级，如同学自主申请等级与院系推荐等级不符，学院可直接修改推荐等级后打印或回退学生修改后打印提交。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审核无误后可点击通过。（</w:t>
      </w:r>
      <w:r>
        <w:rPr>
          <w:rFonts w:hint="eastAsia" w:eastAsia="宋体"/>
          <w:u w:val="single"/>
        </w:rPr>
        <w:t>因学生自主申请和院系评审后的推荐等级可能有差别，请院系核对确保提交至学生处的申请表为有效表单</w:t>
      </w:r>
      <w:r>
        <w:rPr>
          <w:rFonts w:hint="eastAsia" w:eastAsia="宋体"/>
        </w:rPr>
        <w:t>）</w:t>
      </w:r>
    </w:p>
    <w:p>
      <w:pPr>
        <w:ind w:firstLine="420" w:firstLineChars="200"/>
        <w:jc w:val="left"/>
        <w:rPr>
          <w:rFonts w:hint="eastAsia" w:eastAsia="宋体"/>
        </w:rPr>
      </w:pPr>
    </w:p>
    <w:p>
      <w:pPr>
        <w:pStyle w:val="8"/>
        <w:ind w:left="432" w:firstLine="0" w:firstLineChars="0"/>
        <w:jc w:val="center"/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1036955"/>
            <wp:effectExtent l="0" t="0" r="0" b="444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</w:rPr>
      </w:pPr>
      <w:r>
        <w:rPr>
          <w:rFonts w:hint="eastAsia" w:eastAsia="宋体"/>
          <w:b/>
        </w:rPr>
        <w:t>导出院系汇总表</w:t>
      </w:r>
    </w:p>
    <w:p>
      <w:pPr>
        <w:ind w:firstLine="420" w:firstLineChars="200"/>
        <w:jc w:val="left"/>
        <w:rPr>
          <w:rFonts w:eastAsia="宋体"/>
        </w:rPr>
      </w:pPr>
      <w:r>
        <w:rPr>
          <w:rFonts w:hint="eastAsia" w:eastAsia="宋体"/>
        </w:rPr>
        <w:t>打开</w:t>
      </w:r>
      <w:r>
        <w:rPr>
          <w:rFonts w:hint="eastAsia" w:eastAsia="宋体"/>
          <w:b/>
          <w:bCs/>
        </w:rPr>
        <w:t>对应院系审核地址</w:t>
      </w:r>
      <w:r>
        <w:rPr>
          <w:rFonts w:hint="eastAsia" w:eastAsia="宋体"/>
        </w:rPr>
        <w:t>到【已办事项】，可筛选通过院系审核，【当前流程状态】为“提交至学生处”、【年度】为“2</w:t>
      </w:r>
      <w:r>
        <w:rPr>
          <w:rFonts w:eastAsia="宋体"/>
        </w:rPr>
        <w:t>02</w:t>
      </w:r>
      <w:r>
        <w:rPr>
          <w:rFonts w:hint="eastAsia" w:eastAsia="宋体"/>
        </w:rPr>
        <w:t>4”的申请，选中有效申请后导出数据Excel文件，根据附件中汇总表要求整理打印，确保汇总表与同学申请表信息一致后，加盖院系公章，与纸质申请表一并提交至学生处。</w:t>
      </w:r>
    </w:p>
    <w:p>
      <w:pPr>
        <w:pStyle w:val="8"/>
        <w:ind w:left="432" w:firstLine="0" w:firstLineChars="0"/>
        <w:jc w:val="left"/>
        <w:rPr>
          <w:rFonts w:eastAsia="宋体"/>
        </w:rPr>
      </w:pPr>
      <w:r>
        <w:drawing>
          <wp:inline distT="0" distB="0" distL="0" distR="0">
            <wp:extent cx="5274310" cy="2288540"/>
            <wp:effectExtent l="0" t="0" r="2540" b="0"/>
            <wp:docPr id="839772617" name="图片 1" descr="图形用户界面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72617" name="图片 1" descr="图形用户界面, 应用程序, Word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723975"/>
    <w:multiLevelType w:val="multilevel"/>
    <w:tmpl w:val="7E723975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99"/>
    <w:rsid w:val="00000431"/>
    <w:rsid w:val="0001146B"/>
    <w:rsid w:val="000444AA"/>
    <w:rsid w:val="00074722"/>
    <w:rsid w:val="000765BE"/>
    <w:rsid w:val="000D2DC6"/>
    <w:rsid w:val="001814F8"/>
    <w:rsid w:val="001903EA"/>
    <w:rsid w:val="001B5F36"/>
    <w:rsid w:val="001D441A"/>
    <w:rsid w:val="001E1FEB"/>
    <w:rsid w:val="002114B5"/>
    <w:rsid w:val="00216466"/>
    <w:rsid w:val="00224191"/>
    <w:rsid w:val="002343D9"/>
    <w:rsid w:val="00235C23"/>
    <w:rsid w:val="00280960"/>
    <w:rsid w:val="00283F39"/>
    <w:rsid w:val="00297B80"/>
    <w:rsid w:val="002D1F05"/>
    <w:rsid w:val="00313E8A"/>
    <w:rsid w:val="00346492"/>
    <w:rsid w:val="00357EE7"/>
    <w:rsid w:val="00366E67"/>
    <w:rsid w:val="003E716F"/>
    <w:rsid w:val="00417BB2"/>
    <w:rsid w:val="00470919"/>
    <w:rsid w:val="00474FD9"/>
    <w:rsid w:val="00482F07"/>
    <w:rsid w:val="004951A0"/>
    <w:rsid w:val="00497889"/>
    <w:rsid w:val="004B17AA"/>
    <w:rsid w:val="004D6544"/>
    <w:rsid w:val="00510F00"/>
    <w:rsid w:val="005214FC"/>
    <w:rsid w:val="00580D53"/>
    <w:rsid w:val="00611EE0"/>
    <w:rsid w:val="0064767A"/>
    <w:rsid w:val="00664612"/>
    <w:rsid w:val="006C7B60"/>
    <w:rsid w:val="006F74FE"/>
    <w:rsid w:val="00711724"/>
    <w:rsid w:val="00736657"/>
    <w:rsid w:val="00737B28"/>
    <w:rsid w:val="00761C43"/>
    <w:rsid w:val="00810B99"/>
    <w:rsid w:val="00822BFC"/>
    <w:rsid w:val="008E2421"/>
    <w:rsid w:val="009278BB"/>
    <w:rsid w:val="0093178F"/>
    <w:rsid w:val="0095389C"/>
    <w:rsid w:val="00975D09"/>
    <w:rsid w:val="0098628A"/>
    <w:rsid w:val="009B56FC"/>
    <w:rsid w:val="009E0CA5"/>
    <w:rsid w:val="00A70CA5"/>
    <w:rsid w:val="00A77DF0"/>
    <w:rsid w:val="00AB1BD9"/>
    <w:rsid w:val="00B01DBD"/>
    <w:rsid w:val="00B565AB"/>
    <w:rsid w:val="00B74C91"/>
    <w:rsid w:val="00B83C28"/>
    <w:rsid w:val="00BA0352"/>
    <w:rsid w:val="00C2388A"/>
    <w:rsid w:val="00C2708F"/>
    <w:rsid w:val="00C31D29"/>
    <w:rsid w:val="00C40B9D"/>
    <w:rsid w:val="00C774F1"/>
    <w:rsid w:val="00CB4322"/>
    <w:rsid w:val="00CB6175"/>
    <w:rsid w:val="00CC1152"/>
    <w:rsid w:val="00D170A1"/>
    <w:rsid w:val="00DB7FCC"/>
    <w:rsid w:val="00DF5ACA"/>
    <w:rsid w:val="00E154AA"/>
    <w:rsid w:val="00E3669F"/>
    <w:rsid w:val="00E36E29"/>
    <w:rsid w:val="00E43FD4"/>
    <w:rsid w:val="00E8335C"/>
    <w:rsid w:val="00E85E44"/>
    <w:rsid w:val="00EB7E97"/>
    <w:rsid w:val="00F33A0D"/>
    <w:rsid w:val="00F66831"/>
    <w:rsid w:val="00F677F9"/>
    <w:rsid w:val="00FE0B12"/>
    <w:rsid w:val="22E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767</Words>
  <Characters>1095</Characters>
  <Lines>11</Lines>
  <Paragraphs>3</Paragraphs>
  <TotalTime>29</TotalTime>
  <ScaleCrop>false</ScaleCrop>
  <LinksUpToDate>false</LinksUpToDate>
  <CharactersWithSpaces>1101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2024-10-10T16:25:00Z</dcterms:created>
  <dc:creator>胡 长俊</dc:creator>
  <cp:lastModifiedBy>刘艺璇</cp:lastModifiedBy>
  <dcterms:modified xsi:type="dcterms:W3CDTF">2024-10-15T02:01:39Z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F1374A72AE734E868151AC99B26091A5_13</vt:lpwstr>
  </property>
</Properties>
</file>